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8B" w:rsidRPr="00164B42" w:rsidRDefault="0003698B" w:rsidP="000369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369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Программатор для AVR</w:t>
      </w:r>
    </w:p>
    <w:p w:rsidR="00164B42" w:rsidRDefault="00164B42" w:rsidP="000369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>
        <w:rPr>
          <w:noProof/>
        </w:rPr>
        <w:drawing>
          <wp:inline distT="0" distB="0" distL="0" distR="0">
            <wp:extent cx="3650425" cy="4575175"/>
            <wp:effectExtent l="19050" t="0" r="7175" b="0"/>
            <wp:docPr id="18" name="Рисунок 1" descr="&amp;Pcy;&amp;ocy;&amp;lcy;&amp;ncy;&amp;ycy;&amp;jcy; &amp;scy;&amp;pcy;&amp;icy;&amp;scy;&amp;ocy;&amp;kcy; &amp;mcy;&amp;icy;&amp;kcy;&amp;rcy;&amp;ocy;&amp;scy;&amp;khcy;&amp;iecy;&amp;mcy; AVR, &amp;pcy;&amp;ocy;&amp;dcy;&amp;dcy;&amp;iecy;&amp;rcy;&amp;zhcy;&amp;icy;&amp;vcy;&amp;acy;&amp;iecy;&amp;mcy;&amp;ycy;&amp;khcy; &amp;ucy;&amp;scy;&amp;tcy;&amp;rcy;&amp;ocy;&amp;jcy;&amp;scy;&amp;tcy;&amp;v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lcy;&amp;ncy;&amp;ycy;&amp;jcy; &amp;scy;&amp;pcy;&amp;icy;&amp;scy;&amp;ocy;&amp;kcy; &amp;mcy;&amp;icy;&amp;kcy;&amp;rcy;&amp;ocy;&amp;scy;&amp;khcy;&amp;iecy;&amp;mcy; AVR, &amp;pcy;&amp;ocy;&amp;dcy;&amp;dcy;&amp;iecy;&amp;rcy;&amp;zhcy;&amp;icy;&amp;vcy;&amp;acy;&amp;iecy;&amp;mcy;&amp;ycy;&amp;khcy; &amp;ucy;&amp;scy;&amp;tcy;&amp;rcy;&amp;ocy;&amp;jcy;&amp;scy;&amp;tcy;&amp;v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42" cy="457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42" w:rsidRPr="00164B42" w:rsidRDefault="00164B42" w:rsidP="00164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64B42">
        <w:rPr>
          <w:rFonts w:ascii="Times New Roman" w:eastAsia="Times New Roman" w:hAnsi="Times New Roman" w:cs="Times New Roman"/>
          <w:sz w:val="20"/>
          <w:szCs w:val="20"/>
        </w:rPr>
        <w:t>Программатор</w:t>
      </w:r>
      <w:r w:rsidRPr="00164B4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64B42">
        <w:rPr>
          <w:rFonts w:ascii="Times New Roman" w:eastAsia="Times New Roman" w:hAnsi="Times New Roman" w:cs="Times New Roman"/>
          <w:sz w:val="20"/>
          <w:szCs w:val="20"/>
        </w:rPr>
        <w:t>работает</w:t>
      </w:r>
      <w:r w:rsidRPr="00164B4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64B4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64B4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64B42">
        <w:rPr>
          <w:rFonts w:ascii="Times New Roman" w:eastAsia="Times New Roman" w:hAnsi="Times New Roman" w:cs="Times New Roman"/>
          <w:sz w:val="20"/>
          <w:szCs w:val="20"/>
        </w:rPr>
        <w:t>микросхемами</w:t>
      </w:r>
      <w:r w:rsidRPr="00164B4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2402, 2404, 2408, 2416, 2432, 2464, 2465, 24128, 24256, 24512, 24XX, 24325, 24645, SDE2526, SDA2546, SDA2586,©SDA3546, SDA3586, SDE2506, AT90S1200, AT90S2313, AT90S4414, AT90S8515e, AT89S8252, AT89S53, 93C06, 93C46, 93C56, 93C66, 93C76, 93C86, 93C13 (as a 93C06) </w:t>
      </w:r>
      <w:r w:rsidRPr="00164B4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64B4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93C14 (as a 93C46), PIC 16C84/16F84, 25010, 25020, 25040, 25080, 25160, 25320, 25640, 25642, 25128, 25256, 95640. </w:t>
      </w:r>
      <w:proofErr w:type="gramEnd"/>
    </w:p>
    <w:p w:rsidR="00164B42" w:rsidRPr="00164B42" w:rsidRDefault="00164B42" w:rsidP="00164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4B42" w:rsidRPr="00164B42" w:rsidRDefault="00164B42" w:rsidP="000369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</w:p>
    <w:p w:rsidR="0003698B" w:rsidRPr="0003698B" w:rsidRDefault="0003698B" w:rsidP="00036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885" cy="3218180"/>
            <wp:effectExtent l="19050" t="0" r="0" b="0"/>
            <wp:docPr id="1" name="Рисунок 1" descr="Программатор для A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тор для AV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Этот простой AVR программатор позволит вам безболезненно загружать программы в формате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hex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в большинство AVR микроконтроллеров от ATMEL, не жертвуя своим бюджетом и временем. Он более надежен, чем большинство других простых доступных AVR программаторов, и на его сборку уйдет гораздо меньше времени.</w:t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>AVR программатор состоит из внутрисхемного последовательного программатора (с разъемом) и маленькой печатной платы с DIP панелькой, в которую вы можете поместить свой микроконтроллер и быстро его запрограммировать.</w:t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>Вы также можете использовать этот программатор только как внутрисхемный, с помощью которого можно легко программировать AVR микроконтроллер, не извлекая его из устройства.</w:t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Весь AVR программатор собирается из широко распространенных компонентов и умещается в корпусе разъема COM порта. Печатная плата с DIP панелькой позволяет вставлять в нее 28-выводной AVR микроконтроллер ATmega8 в корпусе DIP, но вы можете изготовить печатные платы для микроконтроллеров в любых других корпусах. Этот программатор совместим с популярным ПО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PonyProg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3698B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показывает вам ход процесса прошивки в виде шкального индикатора статуса.</w:t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Внутрисхемный последовательный программатор AVR</w:t>
      </w:r>
    </w:p>
    <w:p w:rsidR="0003698B" w:rsidRPr="0003698B" w:rsidRDefault="0003698B" w:rsidP="00036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885" cy="1911985"/>
            <wp:effectExtent l="19050" t="0" r="0" b="0"/>
            <wp:docPr id="2" name="Рисунок 2" descr="Программатор для A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рамматор для AV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93"/>
        <w:gridCol w:w="5293"/>
      </w:tblGrid>
      <w:tr w:rsidR="0003698B" w:rsidRPr="0003698B" w:rsidTr="0003698B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tbl>
            <w:tblPr>
              <w:tblW w:w="300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57"/>
            </w:tblGrid>
            <w:tr w:rsidR="0003698B" w:rsidRPr="000369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698B" w:rsidRPr="0003698B" w:rsidRDefault="0003698B" w:rsidP="00036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861945" cy="1270635"/>
                        <wp:effectExtent l="19050" t="0" r="0" b="0"/>
                        <wp:docPr id="3" name="Рисунок 3" descr="Программатор для AV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Программатор для AV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1945" cy="1270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98B" w:rsidRPr="000369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698B" w:rsidRPr="0003698B" w:rsidRDefault="0003698B" w:rsidP="00036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69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</w:rPr>
                    <w:t>Плата AVR программатора (вид спереди) с 9-контактным последовательным разъемом (гнездо).</w:t>
                  </w:r>
                </w:p>
              </w:tc>
            </w:tr>
          </w:tbl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57"/>
            </w:tblGrid>
            <w:tr w:rsidR="0003698B" w:rsidRPr="000369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698B" w:rsidRPr="0003698B" w:rsidRDefault="0003698B" w:rsidP="00036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861945" cy="1270635"/>
                        <wp:effectExtent l="19050" t="0" r="0" b="0"/>
                        <wp:docPr id="4" name="Рисунок 4" descr="Программатор для AV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рограмматор для AV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1945" cy="1270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98B" w:rsidRPr="000369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698B" w:rsidRPr="0003698B" w:rsidRDefault="0003698B" w:rsidP="00036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69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</w:rPr>
                    <w:t>Плата программатора AVR (вид сзади).</w:t>
                  </w:r>
                </w:p>
              </w:tc>
            </w:tr>
          </w:tbl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698B" w:rsidRPr="0003698B" w:rsidRDefault="0003698B" w:rsidP="000369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93"/>
        <w:gridCol w:w="5293"/>
      </w:tblGrid>
      <w:tr w:rsidR="0003698B" w:rsidRPr="0003698B" w:rsidTr="0003698B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57"/>
            </w:tblGrid>
            <w:tr w:rsidR="0003698B" w:rsidRPr="000369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698B" w:rsidRPr="0003698B" w:rsidRDefault="0003698B" w:rsidP="00036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861945" cy="1745615"/>
                        <wp:effectExtent l="19050" t="0" r="0" b="0"/>
                        <wp:docPr id="5" name="Рисунок 5" descr="Программатор для AV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рограмматор для AV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1945" cy="1745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98B" w:rsidRPr="000369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698B" w:rsidRPr="0003698B" w:rsidRDefault="0003698B" w:rsidP="00036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69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</w:rPr>
                    <w:t>Размещение платы программатора AVR в корпусе разъема RS232.</w:t>
                  </w:r>
                </w:p>
              </w:tc>
            </w:tr>
          </w:tbl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57"/>
            </w:tblGrid>
            <w:tr w:rsidR="0003698B" w:rsidRPr="000369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698B" w:rsidRPr="0003698B" w:rsidRDefault="0003698B" w:rsidP="00036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861945" cy="1793240"/>
                        <wp:effectExtent l="19050" t="0" r="0" b="0"/>
                        <wp:docPr id="6" name="Рисунок 6" descr="Программатор для AV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Программатор для AV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1945" cy="1793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698B" w:rsidRPr="000369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698B" w:rsidRPr="0003698B" w:rsidRDefault="0003698B" w:rsidP="00036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69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</w:rPr>
                    <w:t>Законченный программатор со стандартным 6- контактным разъемом ICSP.</w:t>
                  </w:r>
                </w:p>
              </w:tc>
            </w:tr>
          </w:tbl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Плата с панелькой для AVR</w:t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>Плата имеет минимальное количество компонентов и используется для программирования микроконтроллеров вне целевого устройства.</w:t>
      </w:r>
    </w:p>
    <w:tbl>
      <w:tblPr>
        <w:tblW w:w="3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05"/>
      </w:tblGrid>
      <w:tr w:rsidR="0003698B" w:rsidRPr="0003698B" w:rsidTr="000369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3336925" cy="1710055"/>
                  <wp:effectExtent l="19050" t="0" r="0" b="0"/>
                  <wp:docPr id="7" name="Рисунок 7" descr="Плата с 28-выводным микроконтроллером Atmega в корпусе D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ата с 28-выводным микроконтроллером Atmega в корпусе D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925" cy="171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8B" w:rsidRPr="0003698B" w:rsidTr="000369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Плата с 28-выводным микроконтроллером </w:t>
            </w:r>
            <w:proofErr w:type="spellStart"/>
            <w:r w:rsidRPr="0003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Atmega</w:t>
            </w:r>
            <w:proofErr w:type="spellEnd"/>
            <w:r w:rsidRPr="0003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 в корпусе DIP.</w:t>
            </w:r>
          </w:p>
        </w:tc>
      </w:tr>
    </w:tbl>
    <w:p w:rsidR="0003698B" w:rsidRPr="0003698B" w:rsidRDefault="0003698B" w:rsidP="000369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3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52"/>
      </w:tblGrid>
      <w:tr w:rsidR="0003698B" w:rsidRPr="0003698B" w:rsidTr="000369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4001770" cy="3348990"/>
                  <wp:effectExtent l="19050" t="0" r="0" b="0"/>
                  <wp:docPr id="8" name="Рисунок 8" descr="AVR Progra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VR Progra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770" cy="334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8B" w:rsidRPr="0003698B" w:rsidTr="000369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В схеме есть 2 разъема: ICSP, к </w:t>
            </w:r>
            <w:proofErr w:type="gramStart"/>
            <w:r w:rsidRPr="0003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которому</w:t>
            </w:r>
            <w:proofErr w:type="gramEnd"/>
            <w:r w:rsidRPr="0003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 xml:space="preserve"> подключается AVR программатор и разъем для внешнего источника питания.</w:t>
            </w:r>
          </w:p>
        </w:tc>
      </w:tr>
    </w:tbl>
    <w:p w:rsidR="0003698B" w:rsidRPr="0003698B" w:rsidRDefault="0003698B" w:rsidP="00036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1905" cy="2826385"/>
            <wp:effectExtent l="19050" t="0" r="0" b="0"/>
            <wp:docPr id="9" name="Рисунок 9" descr="AVR ATmega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VR ATmega8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Плата включает в себя 28 выводную DIP панельку, кварцевый резонатор на 4 МГц или резонатор с двумя конденсаторами по 22 пФ, и два разъема.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Двухконтактный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разъем служит для подключения к AVR микроконтроллеру питания +5</w:t>
      </w:r>
      <w:proofErr w:type="gramStart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3698B">
        <w:rPr>
          <w:rFonts w:ascii="Times New Roman" w:eastAsia="Times New Roman" w:hAnsi="Times New Roman" w:cs="Times New Roman"/>
          <w:sz w:val="24"/>
          <w:szCs w:val="24"/>
        </w:rPr>
        <w:t>, а 6-контактный – для подключения программатора.</w:t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>Питание микроконтроллера от внешнего источника напряжения, а не непосредственно от последовательного порта, гарантирует, что контроллер получит именно 5</w:t>
      </w:r>
      <w:proofErr w:type="gramStart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и обеспечит надежную и безошибочную прошивку.</w:t>
      </w:r>
    </w:p>
    <w:tbl>
      <w:tblPr>
        <w:tblW w:w="3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05"/>
      </w:tblGrid>
      <w:tr w:rsidR="0003698B" w:rsidRPr="0003698B" w:rsidTr="000369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3336925" cy="1733550"/>
                  <wp:effectExtent l="19050" t="0" r="0" b="0"/>
                  <wp:docPr id="10" name="Рисунок 10" descr="Плата для 28 выводного микроконтроллера AVR Atmega8 в DIP корпу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лата для 28 выводного микроконтроллера AVR Atmega8 в DIP корпус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9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8B" w:rsidRPr="0003698B" w:rsidTr="000369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Плата для 28 выводного микроконтроллера AVR Atmega8 в DIP корпусе.</w:t>
            </w:r>
          </w:p>
        </w:tc>
      </w:tr>
    </w:tbl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Pr="0003698B">
        <w:rPr>
          <w:rFonts w:ascii="Times New Roman" w:eastAsia="Times New Roman" w:hAnsi="Times New Roman" w:cs="Times New Roman"/>
          <w:b/>
          <w:bCs/>
          <w:sz w:val="24"/>
          <w:szCs w:val="24"/>
        </w:rPr>
        <w:t>PonyProg</w:t>
      </w:r>
      <w:proofErr w:type="spellEnd"/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Чтобы иметь возможность загружать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hex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файлы из компьютера в микроконтроллер, вам потребуется скачать и установить ПО </w:t>
      </w:r>
      <w:hyperlink r:id="rId15" w:tgtFrame="_blank" w:history="1">
        <w:r w:rsidRPr="00036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PonyProg2000</w:t>
        </w:r>
      </w:hyperlink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. После установки, первое, что предстоит сделать, это сконфигурировать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PonyProg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для работы с AVR программатором. Для того</w:t>
      </w:r>
      <w:proofErr w:type="gramStart"/>
      <w:r w:rsidRPr="0003698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чтобы сделать это, войдите в меню «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Setup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>» и выберите пункт «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Setup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>». Ниже на рисунке подсвечены именно те опции, которые вам следует выбрать.</w:t>
      </w:r>
    </w:p>
    <w:p w:rsidR="0003698B" w:rsidRPr="0003698B" w:rsidRDefault="0003698B" w:rsidP="00036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2095" cy="3823970"/>
            <wp:effectExtent l="19050" t="0" r="1905" b="0"/>
            <wp:docPr id="11" name="Рисунок 11" descr="PonyProg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nyProg20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Следующим шагом выберите «AVR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micro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>» и тип микроконтроллера, который хотите запрограммировать (</w:t>
      </w:r>
      <w:proofErr w:type="gramStart"/>
      <w:r w:rsidRPr="0003698B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ATmega8).</w:t>
      </w:r>
      <w:r w:rsidRPr="0003698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3698B" w:rsidRPr="0003698B" w:rsidRDefault="0003698B" w:rsidP="00036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32095" cy="1793240"/>
            <wp:effectExtent l="19050" t="0" r="1905" b="0"/>
            <wp:docPr id="12" name="Рисунок 12" descr="PonyProg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nyProg20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Теперь конфигурирование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PonyProg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завершено, и мы можем открыть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hex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файл с программой, которая будет зашита в микроконтроллер. Перейдите в меню «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File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>», выберите «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(FLASH)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File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...» и укажите на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hex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файл, который надо зашить. Вы должны увидеть шестнадцатеричные значения, примерно такие, как показаны на рисунке ниже. Если вы все еще не подключили программатор к последовательному порту компьютера, то сейчас самое время это сделать. Убедитесь, что ваш программатор физически подключен к AVR микроконтроллеру через плату с панелькой или 6 контактный разъем ICSP. Наконец, кликните на подсвеченной иконке «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Memory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(FLASH)» или идите в меню «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Command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>» и выберите «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(FLASH)».</w:t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>Кликните на кнопке «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>», чтобы подтвердить запись.</w:t>
      </w:r>
    </w:p>
    <w:p w:rsidR="0003698B" w:rsidRPr="0003698B" w:rsidRDefault="0003698B" w:rsidP="00036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6925" cy="807720"/>
            <wp:effectExtent l="19050" t="0" r="0" b="0"/>
            <wp:docPr id="13" name="Рисунок 13" descr="PonyProg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nyProg20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Теперь сядьте </w:t>
      </w:r>
      <w:proofErr w:type="gramStart"/>
      <w:r w:rsidRPr="0003698B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, расслабьтесь и наблюдайте за процессом программирования по индикатору состояния.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PonyProg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прошьет AVR микроконтроллер и проверит, загрузился ли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hex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файл без ошибок. Этот процесс обычно занимает от 10 до 30 секунд, в зависимости от размера программы, которую вы будете зашивать в микроконтроллер.</w:t>
      </w:r>
      <w:r w:rsidRPr="0003698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63"/>
        <w:gridCol w:w="1059"/>
        <w:gridCol w:w="4764"/>
      </w:tblGrid>
      <w:tr w:rsidR="0003698B" w:rsidRPr="0003698B" w:rsidTr="0003698B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9920" cy="866775"/>
                  <wp:effectExtent l="19050" t="0" r="5080" b="0"/>
                  <wp:docPr id="14" name="Рисунок 14" descr="PonyProg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nyProg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03698B" w:rsidRPr="0003698B" w:rsidRDefault="0003698B" w:rsidP="0003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9920" cy="866775"/>
                  <wp:effectExtent l="19050" t="0" r="5080" b="0"/>
                  <wp:docPr id="15" name="Рисунок 15" descr="PonyProg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nyProg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>После программирования появится окно «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98B"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  <w:r w:rsidRPr="0003698B">
        <w:rPr>
          <w:rFonts w:ascii="Times New Roman" w:eastAsia="Times New Roman" w:hAnsi="Times New Roman" w:cs="Times New Roman"/>
          <w:sz w:val="24"/>
          <w:szCs w:val="24"/>
        </w:rPr>
        <w:t>», показывающее, что AVR микроконтроллер был запрограммирован и теперь готов к использованию.</w:t>
      </w:r>
      <w:r w:rsidRPr="0003698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3698B" w:rsidRPr="0003698B" w:rsidRDefault="0003698B" w:rsidP="00036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0055" cy="843280"/>
            <wp:effectExtent l="19050" t="0" r="4445" b="0"/>
            <wp:docPr id="16" name="Рисунок 16" descr="PonyProg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nyProg20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sz w:val="24"/>
          <w:szCs w:val="24"/>
        </w:rPr>
        <w:t xml:space="preserve">На английском языке: </w:t>
      </w:r>
      <w:hyperlink r:id="rId22" w:tgtFrame="_blank" w:history="1">
        <w:r w:rsidRPr="0003698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AVR </w:t>
        </w:r>
        <w:proofErr w:type="spellStart"/>
        <w:r w:rsidRPr="0003698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Programmer</w:t>
        </w:r>
        <w:proofErr w:type="spellEnd"/>
      </w:hyperlink>
    </w:p>
    <w:p w:rsidR="0003698B" w:rsidRPr="0003698B" w:rsidRDefault="0003698B" w:rsidP="00036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9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Перевод: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807720" cy="189865"/>
            <wp:effectExtent l="19050" t="0" r="0" b="0"/>
            <wp:docPr id="17" name="Рисунок 17" descr="http://www.rlocman.ru/i/Image/w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locman.ru/i/Image/wand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9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заказу </w:t>
      </w:r>
      <w:hyperlink r:id="rId24" w:tgtFrame="_blank" w:history="1">
        <w:proofErr w:type="spellStart"/>
        <w:r w:rsidRPr="0003698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РадиоЛоцман</w:t>
        </w:r>
        <w:proofErr w:type="spellEnd"/>
      </w:hyperlink>
    </w:p>
    <w:p w:rsidR="00147100" w:rsidRDefault="00147100"/>
    <w:sectPr w:rsidR="00147100" w:rsidSect="0003698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98B"/>
    <w:rsid w:val="0003698B"/>
    <w:rsid w:val="00147100"/>
    <w:rsid w:val="00164B42"/>
    <w:rsid w:val="00D2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1"/>
  </w:style>
  <w:style w:type="paragraph" w:styleId="1">
    <w:name w:val="heading 1"/>
    <w:basedOn w:val="a"/>
    <w:link w:val="10"/>
    <w:uiPriority w:val="9"/>
    <w:qFormat/>
    <w:rsid w:val="00036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9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98B"/>
    <w:rPr>
      <w:b/>
      <w:bCs/>
    </w:rPr>
  </w:style>
  <w:style w:type="character" w:styleId="a5">
    <w:name w:val="Hyperlink"/>
    <w:basedOn w:val="a0"/>
    <w:uiPriority w:val="99"/>
    <w:semiHidden/>
    <w:unhideWhenUsed/>
    <w:rsid w:val="000369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hyperlink" Target="http://www.rlocman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lancos.com/prog.html" TargetMode="External"/><Relationship Id="rId23" Type="http://schemas.openxmlformats.org/officeDocument/2006/relationships/image" Target="media/image18.gif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://www.radiolocman.com/shem/schematics.html?di=71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721</Words>
  <Characters>4116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2013-01-30T07:30:00Z</dcterms:created>
  <dcterms:modified xsi:type="dcterms:W3CDTF">2013-11-09T18:00:00Z</dcterms:modified>
</cp:coreProperties>
</file>