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EF" w:rsidRDefault="001B40DE" w:rsidP="001B4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0DE">
        <w:rPr>
          <w:rFonts w:ascii="Times New Roman" w:hAnsi="Times New Roman" w:cs="Times New Roman"/>
          <w:sz w:val="28"/>
          <w:szCs w:val="28"/>
        </w:rPr>
        <w:t>ИНФОРМАЦИЯ</w:t>
      </w:r>
    </w:p>
    <w:p w:rsidR="001B40DE" w:rsidRDefault="001B40DE" w:rsidP="001B4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ситуации с предоставлением льготных (до 5%) годовых кредитов краткосрочных и инвестиционных для КФХ </w:t>
      </w:r>
    </w:p>
    <w:p w:rsidR="001B40DE" w:rsidRDefault="001B40DE" w:rsidP="001B40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Краснодарскому краю выделен лимит 910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пойдут на субсидирование банкам. Под 910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заемщики могут получить кредитные средства в сумме 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0DE" w:rsidRDefault="001B40DE" w:rsidP="001B40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Крестьянские (фермерские) хозяйства края имеют лимит 206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этот лимит КФХ могут получить кредиты в сумме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0DE" w:rsidRDefault="001B40DE" w:rsidP="001B40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03.03.17г.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рассмотрении в банке находится 68 заявок КФХ на сумму 379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рассмотрении в МСХ РФ – 30 заявок на сумму 127 млн., одобрено 9 заявок на 74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0DE" w:rsidRDefault="001B40DE" w:rsidP="001B40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Сбербанку РФ 8 заявок одобрено МСХ РФ на сумму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рассмотрении в МСХ РФ находится 35 заявок на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31A" w:rsidRDefault="001B40DE" w:rsidP="001B40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изложенной информации КФХ заявили кредитные ресурсы по состоянию на 03.03.2017г. на сумму 763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Информация о том, что средства для льготного кр</w:t>
      </w:r>
      <w:r w:rsidR="00C04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дитования уже</w:t>
      </w:r>
      <w:r w:rsidR="00C0431A">
        <w:rPr>
          <w:rFonts w:ascii="Times New Roman" w:hAnsi="Times New Roman" w:cs="Times New Roman"/>
          <w:sz w:val="28"/>
          <w:szCs w:val="28"/>
        </w:rPr>
        <w:t xml:space="preserve"> закончились в банках, не имеет оснований. </w:t>
      </w:r>
    </w:p>
    <w:p w:rsidR="00C0431A" w:rsidRDefault="00C0431A" w:rsidP="001B40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млрд. руб. – 763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.= 1 млрд.247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</w:p>
    <w:p w:rsidR="00C0431A" w:rsidRDefault="00C0431A" w:rsidP="001B40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сообщить в краевую АККОР информацию в каком банке отказывают в приеме документов на льготное кредитование по причине отсутствия средств. </w:t>
      </w:r>
    </w:p>
    <w:p w:rsidR="00C0431A" w:rsidRDefault="00C0431A" w:rsidP="001B40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03.03.2017г. в банки поступили 107 заявок в РСХБ и 68 заявок СБ РФ. </w:t>
      </w:r>
    </w:p>
    <w:p w:rsidR="00C0431A" w:rsidRDefault="00C0431A" w:rsidP="00C043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довести информацию до фермеров. </w:t>
      </w:r>
    </w:p>
    <w:p w:rsidR="00C0431A" w:rsidRDefault="00C0431A" w:rsidP="00C0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0DE" w:rsidRPr="001B40DE" w:rsidRDefault="00C0431A" w:rsidP="00C0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-  В.В. Сергеев  </w:t>
      </w:r>
      <w:r w:rsidR="001B40D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B40DE" w:rsidRPr="001B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73"/>
    <w:rsid w:val="001B40DE"/>
    <w:rsid w:val="00446C85"/>
    <w:rsid w:val="00710FF7"/>
    <w:rsid w:val="00AF6EE1"/>
    <w:rsid w:val="00B07AE9"/>
    <w:rsid w:val="00B250B8"/>
    <w:rsid w:val="00BF1B1C"/>
    <w:rsid w:val="00C0431A"/>
    <w:rsid w:val="00C43EEF"/>
    <w:rsid w:val="00C97E73"/>
    <w:rsid w:val="00CA7469"/>
    <w:rsid w:val="00D72D1F"/>
    <w:rsid w:val="00E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2017-03-11T18:49:00Z</dcterms:created>
  <dcterms:modified xsi:type="dcterms:W3CDTF">2017-03-11T18:49:00Z</dcterms:modified>
</cp:coreProperties>
</file>