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4DB" w:rsidRPr="002674DB" w:rsidRDefault="002674DB" w:rsidP="002674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674DB" w:rsidRPr="002674DB" w:rsidRDefault="002674DB" w:rsidP="0026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6432550"/>
            <wp:effectExtent l="19050" t="0" r="127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DB" w:rsidRPr="002674DB" w:rsidRDefault="002674DB" w:rsidP="0026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6432550"/>
            <wp:effectExtent l="19050" t="0" r="1270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 w:rsidRPr="002674D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Предыстория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>ак говорит Евгений Данилин, автор этого монстра, он борется с бездорожьем уже больше 30 лет. В армии крутил баранку «козлика», а с 1975 года, уже на гражданке, ездил на ЛуАЗ-969, легком внедорожнике производства Луцкого автозавода. Потом были модификации той же марки серий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>, М, ТПК… О луцких «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волынянках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» или «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фантомасах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», как называли их в глубинке, говорит с большой любовью и уважением, вспоминая немало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внедорожных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приключений, пришедшихся на время, когда мало еще кто в стране слышал о ралли-рейдах и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трофи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. Кстати, и опыт спортивных соревнований у Евгения совсем немаленький. Правда,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трофи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не жалует – атмосфера не та.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Евгений убежден, что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ЛуАЗ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недооценили, и будь у этого автомобиля надлежащая «раскрутка», он встал бы в один ряд с лучшими внедорожниками мира. В его конструкции Евгений обнаруживает немало общего с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Hummer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H1! И советский армейский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полноприводник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ГАЗ-66 образца 1964 года, по мнению Данилина, не хуже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Hummer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, появившегося 30 лет спустя. И это не слепой патриотизм, а результат многолетнего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опыта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как эксплуатации автомобилей повышенной проходимости, так и конструирования. Своими руками Евгений собрал десять машин (первую из них – мини-грузовик – еще в 17 лет), а случаев, когда 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t>приходилось участвовать в ремонте или восстановлении техники разного рода, не сосчитать. В послужном списке значится даже ракетоносец БАЗ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Все свои самодельные машины Евгений называет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Калистратами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в честь легендарного послевоенного кузнеца польского происхождения. Именно под таким названием автомобиль Данилина и зарегистрирован в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Гостехнадзоре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. Это имя (есть еще просторечные формы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Евстрат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Елистрат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) греческого происхождения и означает буквально «воинская краса» или «прекрасный добрый воин». Другое прозвище этого аппарата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>равицапа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. А класс, к которому конструктор относит машину, – не автомобили повышенной проходимости, не внедорожники и даже не вездеходы. Это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грунтоход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! То есть пределы проходимости у этого зверя те же, что у колесной техники в целом. Автомобиль для тяжелых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трофирейдов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Евгений задумал сделать достаточно давно. Концепция – предельно простое по конструкции, максимально дешевое и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ремонтопригодное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транспортное средство высокой проходимости.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В отличие от многих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коллег-трофистов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он изначально решил отказаться от использования импортных агрегатов, ведь при грамотной доводке отечественные ничуть не уступают в функциональности.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При том 90 процентов деталей, установленных на автомобиль, – не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новые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, а бывшие в употреблении. По грубым подсчетам,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обошелся менее чем в 100 тысяч рублей. Сравните-ка с ценой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Hummer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H1!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Облик будущей машины Евгению подсказал сын, показав модель HMMWV M998. Делать «котлету» (так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трофисты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называют автомобили, участвующие в классе прототипов), то есть нечто безликое, Данилину не хотелось категорически. До решающего момента рассматривались варианты кузова старого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ЛуАЗа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или ГАЗ-67. Самыми интересными проектами казались кабины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ретроавтомобилей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ГАЗ-АА или ЗиС-5, но по разным причинам от них пришлось отказаться. А скопировать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Hummer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, подогнав его по масштабу к имеющейся базе, оказалось и интересно, и достаточно просто.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>Помогло то, что у американского армейского внедорожника чуть ли не все кузовные панели плоские. Да и сам дизайн – триумф простоты и функциональности. Кроме того, Евгений усматривает в дизайне H1 и некий русский след – есть в нем что-то наше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… Н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а создание машины ушло всего несколько месяцев: конец осени и зима. Все работы выполнял сам Евгений, помогал сын. Уже весной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готовый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выехал из гаража и продемонстрировал чудеса проходимости – такие, что ему стали придумывать новые задания, одно сложнее другого. «Начинка» машины полностью соответствует внешнему виду.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В движение ее приводит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модифицированный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тракторный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турбодизель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МТЗ-243. Это уже третий мотор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Калистрата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после Т-25 и Т-40. При рабочем объеме 4,75 л он развивает 136 л.с. и 460 Н•м. Двигатель позволяет машине ползти на холостых в крутую горку и может разгонять до 50 км/ч. Евгению приходилось ездить на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Калистрате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и гораздо быстрее, но ощущения, как говорил Райкин, специфические. Некоторым пассажирам доводилось удивляться и разгону этой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зверюги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>. Говорят, что при старте вполне ощутимо вдавливает в спинку сиденья.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6496050"/>
            <wp:effectExtent l="19050" t="0" r="1270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7983220"/>
            <wp:effectExtent l="19050" t="0" r="127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5693410"/>
            <wp:effectExtent l="19050" t="0" r="127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6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5788660"/>
            <wp:effectExtent l="19050" t="0" r="1270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6290" cy="8571230"/>
            <wp:effectExtent l="19050" t="0" r="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Динамические характеристики позволили зарегистрировать транспортное средство в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Спецгостехнадзоре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по самоходным машинам и получить законное право передвигаться по дорогам общего пользования. У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Калистрата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есть номера и техосмотр – все, что положено. И может быть, кто-то из наших читателей даже 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видел этот автомобиль на дороге. Правда, в последнее время Евгений предпочитает возить его в кузове грузовика ЗИЛ-130 (так спокойнее и себе, и другим). Условно можно говорить, что рама автомобиля взята от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УАЗа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, равно как и портальные (редукторные) мосты. Условно, потому как все агрегаты Данилин серьезно модифицировал в угоду надежности и проходимости. Вкупе с 42-дюймовыми колесами от трактора МТЗ-82.1 это дает машине клиренс в 45 сантиметров.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Переднего свеса у машины практически нет, электрическая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шеститонная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лебедка, висящая на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морде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, проходимость не ограничивает. Сзади стоит механическая лебедка от ГАЗ-66 с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увеличенными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барабаном и передаточным числом, которой приходилось вытаскивать даже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МАЗ-десятитонник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. Трос от нее можно бросить через блоки вперед: очень полезная функция. Автомобиль уже не раз вставал на дыбы, и от опрокидывания через крышу его защищал разве что небольшой задний свес.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 w:rsidRPr="002674DB">
        <w:rPr>
          <w:rFonts w:ascii="Times New Roman" w:eastAsia="Times New Roman" w:hAnsi="Times New Roman" w:cs="Times New Roman"/>
          <w:b/>
          <w:bCs/>
          <w:sz w:val="24"/>
          <w:szCs w:val="24"/>
        </w:rPr>
        <w:t>Утопить страх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1310" cy="6226175"/>
            <wp:effectExtent l="19050" t="0" r="0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62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1310" cy="7418705"/>
            <wp:effectExtent l="1905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9055" cy="8571230"/>
            <wp:effectExtent l="19050" t="0" r="0" b="0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мотришь на все эти картинки и удивляешься – насколько же отважным человеком нужно быть, чтобы вытворять подобное! Прекрасно помню, как страшно было лезть на косогор за рулем немецкого армейского грузовика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Unimog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. Газ в пол, мотор воет, машина трясется, ты – ногами вверх, спиной вниз, а 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перед глазами только небо. Космонавтика какая-то. Страшноватый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аттракциончик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! А уклон-то всего лишь градусов 40 и высотой метра два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… Д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трофистов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– тьфу, семечки. А нырять под горку, не зная, что там, внизу, еще страшнее. Думаешь только о том, как машина ухнет носом и кувыркнется через кабину. И эта мысль не покидает.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Данилин же на своем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Калистрате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спускался с отвесной четырехметровой стены! Причем рассказывает об этом буднично, как о прогулке в парке, например. Дескать, загнал страх под лавку, надел танковый шлем и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сиганул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>. Правда, ударился об руль и разбил бровь, но это пустяки. Ах да, перед спуском привязал сзади старую березу, которая должна была сработать как якорь, если бы машина захотела опрокинуться. Теперь Евгений планирует взять новую высоту – прыгнуть с моста! Говорит о десяти метрах. Думаете, шутка?!..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Под водой за рулем мне бывать не приходилось, и я искренне надеюсь, что не придется никогда, но те, кто плавал, говорят, что ощущения жуткие. Даже если подготовиться,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одев гидрокостюм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и акваланг и открыв двери. Для Данилина же подводные прогулки на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Калистрате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дело вполне привычное. Причем обходится он только лишь маской для подводного плавания и дыхательной трубкой, которая подходит к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шнорхелю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воздухозаборнику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напоминающему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перископ подлодки (труба, в надводном положении лежащая на крыше машины).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5860415"/>
            <wp:effectExtent l="19050" t="0" r="1270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Говорит, что можно обойтись и вовсе без снаряжения, благо опыта хватает. Глубина, на которую погружался Данилин за рулем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Калистрата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, – 2,5 м, дальность «заплыва» – около 70 м, время в воде – более 3 минут. Рассказывает, что машина под водой идет нормально, только потряхивает немного, и через какое-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t>то время двухтонная махина сама стремится всплыть. Да еще рыбы шугаются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… Н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>о главное – не забыть предупредить о происходящем тех, кто на берегу, иначе у неподготовленного наблюдателя может случиться шок.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6106795"/>
            <wp:effectExtent l="19050" t="0" r="1270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1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4643755"/>
            <wp:effectExtent l="19050" t="0" r="1270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5231765"/>
            <wp:effectExtent l="19050" t="0" r="1270" b="0"/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4126865"/>
            <wp:effectExtent l="19050" t="0" r="1270" b="0"/>
            <wp:docPr id="15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4253865"/>
            <wp:effectExtent l="19050" t="0" r="1270" b="0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Недавно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прошел еще и испытания огнем. Данилин намеренно прогнал его сквозь стену пламени, </w:t>
      </w:r>
      <w:proofErr w:type="gramStart"/>
      <w:r w:rsidRPr="002674DB">
        <w:rPr>
          <w:rFonts w:ascii="Times New Roman" w:eastAsia="Times New Roman" w:hAnsi="Times New Roman" w:cs="Times New Roman"/>
          <w:sz w:val="24"/>
          <w:szCs w:val="24"/>
        </w:rPr>
        <w:t>одев</w:t>
      </w:r>
      <w:proofErr w:type="gram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свой неизменный танковый шлем, сварочный костюм, краги и боты и положив в кабину 5-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литровый углекислотный огнетушитель. 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4881880"/>
            <wp:effectExtent l="19050" t="0" r="1270" b="0"/>
            <wp:docPr id="17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А еще ему пришлось тушить пожар, состряпанный деревенскими мальчишками: к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Калистрату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прицепили бетонный блок, который тот таскал вдоль полосы огня, не давая ему расползаться. А сам Данилин в тот момент вспоминал танкистов Великой Отечественной войны.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Фильмы не передают и десятой доли того кошмара, который им пришлось пережить, преодолеть. Об этом нужно помнить. Мы обычно спрашиваем у владельцев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тюнинг-каров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, что они планируют делать дальше. Многие разводят руками: а что еще, все и так сделано!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  <w:t xml:space="preserve">У Данилина не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тюнинг-кар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, а самодельный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грунтоход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, модифицирует он его постоянно, и идей при этом 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столько, что остается только желать, чтобы на их воплощение хватило времени. </w:t>
      </w:r>
      <w:r w:rsidRPr="002674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1230" cy="4627880"/>
            <wp:effectExtent l="19050" t="0" r="1270" b="0"/>
            <wp:docPr id="18" name="Рисунок 1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DB" w:rsidRPr="002674DB" w:rsidRDefault="002674DB" w:rsidP="0026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71230" cy="5788660"/>
            <wp:effectExtent l="19050" t="0" r="1270" b="0"/>
            <wp:docPr id="19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7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4DB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url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href='http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://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www.zr.ru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/121122/']ссылка на источник[/</w:t>
      </w:r>
      <w:proofErr w:type="spellStart"/>
      <w:r w:rsidRPr="002674DB">
        <w:rPr>
          <w:rFonts w:ascii="Times New Roman" w:eastAsia="Times New Roman" w:hAnsi="Times New Roman" w:cs="Times New Roman"/>
          <w:sz w:val="24"/>
          <w:szCs w:val="24"/>
        </w:rPr>
        <w:t>url</w:t>
      </w:r>
      <w:proofErr w:type="spellEnd"/>
      <w:r w:rsidRPr="002674DB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CF403E" w:rsidRDefault="00CF403E" w:rsidP="002674DB"/>
    <w:sectPr w:rsidR="00CF403E" w:rsidSect="002674DB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674DB"/>
    <w:rsid w:val="002674DB"/>
    <w:rsid w:val="00732AC7"/>
    <w:rsid w:val="00CF4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6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2010-11-23T19:21:00Z</dcterms:created>
  <dcterms:modified xsi:type="dcterms:W3CDTF">2010-11-23T19:52:00Z</dcterms:modified>
</cp:coreProperties>
</file>