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1D" w:rsidRPr="00C21759" w:rsidRDefault="00636D1D" w:rsidP="00C21759">
      <w:pPr>
        <w:rPr>
          <w:b/>
          <w:sz w:val="32"/>
          <w:szCs w:val="32"/>
          <w:lang w:val="sr-Cyrl-CS"/>
        </w:rPr>
      </w:pPr>
      <w:r>
        <w:rPr>
          <w:b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Pr="00C21759">
        <w:rPr>
          <w:b/>
          <w:sz w:val="32"/>
          <w:szCs w:val="32"/>
        </w:rPr>
        <w:t>НС-Х-</w:t>
      </w:r>
      <w:r w:rsidRPr="00C21759">
        <w:rPr>
          <w:b/>
          <w:sz w:val="32"/>
          <w:szCs w:val="32"/>
          <w:lang w:val="sr-Cyrl-CS"/>
        </w:rPr>
        <w:t>6011</w:t>
      </w:r>
    </w:p>
    <w:p w:rsidR="00636D1D" w:rsidRDefault="00636D1D" w:rsidP="00C21759">
      <w:pPr>
        <w:rPr>
          <w:b/>
          <w:lang w:val="sr-Cyrl-CS"/>
        </w:rPr>
      </w:pPr>
    </w:p>
    <w:p w:rsidR="00636D1D" w:rsidRPr="00C21759" w:rsidRDefault="00636D1D" w:rsidP="00C21759">
      <w:pPr>
        <w:ind w:firstLine="708"/>
        <w:jc w:val="both"/>
        <w:rPr>
          <w:sz w:val="28"/>
          <w:szCs w:val="28"/>
          <w:lang w:val="sr-Cyrl-CS"/>
        </w:rPr>
      </w:pPr>
      <w:r w:rsidRPr="00C21759">
        <w:rPr>
          <w:sz w:val="28"/>
          <w:szCs w:val="28"/>
          <w:lang w:val="sr-Cyrl-CS"/>
        </w:rPr>
        <w:t xml:space="preserve">Очень ранний гибрид. Среднняя высота стебля 135-145 см. Генетический потенциал урожайности семян 3,5 т/га, а содержание масла в семени 47-49%. Этот гибрид генетически устойчивый к </w:t>
      </w:r>
      <w:r w:rsidRPr="00C21759">
        <w:rPr>
          <w:sz w:val="28"/>
          <w:szCs w:val="28"/>
        </w:rPr>
        <w:t>ржавчине</w:t>
      </w:r>
      <w:r w:rsidRPr="00C21759">
        <w:rPr>
          <w:sz w:val="28"/>
          <w:szCs w:val="28"/>
          <w:lang w:val="sr-Cyrl-CS"/>
        </w:rPr>
        <w:t xml:space="preserve"> и подсолнечной моли. Оптимальная густота стояния 48-54.000 растений по гектару. Рекомендуется для позднего посева в периоде с 15 мая по 15 июня в условах Сербии.</w:t>
      </w:r>
    </w:p>
    <w:p w:rsidR="00636D1D" w:rsidRDefault="00636D1D" w:rsidP="00C21759">
      <w:pPr>
        <w:rPr>
          <w:b/>
        </w:rPr>
      </w:pPr>
    </w:p>
    <w:p w:rsidR="00636D1D" w:rsidRDefault="00636D1D" w:rsidP="00C21759">
      <w:pPr>
        <w:ind w:left="2832" w:firstLine="708"/>
        <w:rPr>
          <w:b/>
          <w:lang w:val="sr-Cyrl-CS"/>
        </w:rPr>
      </w:pPr>
    </w:p>
    <w:p w:rsidR="00636D1D" w:rsidRPr="00C21759" w:rsidRDefault="00636D1D" w:rsidP="00C21759">
      <w:pPr>
        <w:ind w:left="2832" w:firstLine="708"/>
        <w:rPr>
          <w:b/>
          <w:sz w:val="32"/>
          <w:szCs w:val="32"/>
          <w:lang w:val="sr-Cyrl-CS"/>
        </w:rPr>
      </w:pPr>
      <w:r w:rsidRPr="00C21759">
        <w:rPr>
          <w:b/>
          <w:sz w:val="32"/>
          <w:szCs w:val="32"/>
          <w:lang w:val="sr-Cyrl-CS"/>
        </w:rPr>
        <w:t>НС-Х-6012</w:t>
      </w:r>
    </w:p>
    <w:p w:rsidR="00636D1D" w:rsidRPr="00C21759" w:rsidRDefault="00636D1D" w:rsidP="00C21759">
      <w:pPr>
        <w:ind w:left="2832" w:firstLine="708"/>
        <w:rPr>
          <w:b/>
          <w:sz w:val="28"/>
          <w:szCs w:val="28"/>
          <w:lang w:val="sr-Cyrl-CS"/>
        </w:rPr>
      </w:pPr>
    </w:p>
    <w:p w:rsidR="00636D1D" w:rsidRPr="00C21759" w:rsidRDefault="00636D1D" w:rsidP="00C21759">
      <w:pPr>
        <w:ind w:firstLine="708"/>
        <w:jc w:val="both"/>
        <w:rPr>
          <w:sz w:val="28"/>
          <w:szCs w:val="28"/>
          <w:lang w:val="sr-Cyrl-CS"/>
        </w:rPr>
      </w:pPr>
      <w:r w:rsidRPr="00C21759">
        <w:rPr>
          <w:sz w:val="28"/>
          <w:szCs w:val="28"/>
          <w:lang w:val="sr-Cyrl-CS"/>
        </w:rPr>
        <w:t>Среднеранний гибрид. У растения очень пышный habitus. Средняя высота растения 165-180 см. Корзинка тонкая с хорошо исполненым центром. Растения устойчивые на полегание. Генетический потенциал урожайности семян свыше 5 т/га. В периоде 2005-2007гг. этот гибрид был самым урожайным гибридом в сети опытах Института полеводства и овощеводства Нови-Сад. Содержание масла в семени высокое, в среднем 46-48%. Генетически устойчивый к</w:t>
      </w:r>
      <w:r w:rsidRPr="00C21759">
        <w:rPr>
          <w:sz w:val="28"/>
          <w:szCs w:val="28"/>
        </w:rPr>
        <w:t xml:space="preserve"> ржавчине</w:t>
      </w:r>
      <w:r w:rsidRPr="00C21759">
        <w:rPr>
          <w:sz w:val="28"/>
          <w:szCs w:val="28"/>
          <w:lang w:val="sr-Cyrl-CS"/>
        </w:rPr>
        <w:t>, всем расам</w:t>
      </w:r>
      <w:r w:rsidRPr="00C21759">
        <w:rPr>
          <w:sz w:val="28"/>
          <w:szCs w:val="28"/>
        </w:rPr>
        <w:t xml:space="preserve"> ложной мучнистой росе</w:t>
      </w:r>
      <w:r w:rsidRPr="00C21759">
        <w:rPr>
          <w:sz w:val="28"/>
          <w:szCs w:val="28"/>
          <w:lang w:val="sr-Cyrl-CS"/>
        </w:rPr>
        <w:t xml:space="preserve"> контролированных геном</w:t>
      </w:r>
      <w:r w:rsidRPr="00C21759">
        <w:rPr>
          <w:sz w:val="28"/>
          <w:szCs w:val="28"/>
        </w:rPr>
        <w:t xml:space="preserve"> Pl6</w:t>
      </w:r>
      <w:r w:rsidRPr="00C21759">
        <w:rPr>
          <w:sz w:val="28"/>
          <w:szCs w:val="28"/>
          <w:lang w:val="sr-Cyrl-CS"/>
        </w:rPr>
        <w:t xml:space="preserve"> (расы 100, 300, 330, 703, 710), и подсолнечной моли. Гибрид - высокот</w:t>
      </w:r>
      <w:r w:rsidRPr="00C21759">
        <w:rPr>
          <w:sz w:val="28"/>
          <w:szCs w:val="28"/>
        </w:rPr>
        <w:t>олерантен к фомопсису (</w:t>
      </w:r>
      <w:r w:rsidRPr="00C21759">
        <w:rPr>
          <w:i/>
          <w:sz w:val="28"/>
          <w:szCs w:val="28"/>
          <w:lang w:val="sl-SI"/>
        </w:rPr>
        <w:t>Phomopsis</w:t>
      </w:r>
      <w:r w:rsidRPr="00C21759">
        <w:rPr>
          <w:sz w:val="28"/>
          <w:szCs w:val="28"/>
          <w:lang w:val="sl-SI"/>
        </w:rPr>
        <w:t>)</w:t>
      </w:r>
      <w:r w:rsidRPr="00C21759">
        <w:rPr>
          <w:sz w:val="28"/>
          <w:szCs w:val="28"/>
          <w:lang w:val="sr-Cyrl-CS"/>
        </w:rPr>
        <w:t>,</w:t>
      </w:r>
      <w:r w:rsidRPr="00C21759">
        <w:rPr>
          <w:sz w:val="28"/>
          <w:szCs w:val="28"/>
        </w:rPr>
        <w:t xml:space="preserve"> </w:t>
      </w:r>
      <w:r w:rsidRPr="00C21759">
        <w:rPr>
          <w:i/>
          <w:sz w:val="28"/>
          <w:szCs w:val="28"/>
        </w:rPr>
        <w:t>Macrophomina</w:t>
      </w:r>
      <w:r w:rsidRPr="00C21759">
        <w:rPr>
          <w:i/>
          <w:sz w:val="28"/>
          <w:szCs w:val="28"/>
          <w:lang w:val="sr-Cyrl-CS"/>
        </w:rPr>
        <w:t xml:space="preserve">, </w:t>
      </w:r>
      <w:r w:rsidRPr="00C21759">
        <w:rPr>
          <w:sz w:val="28"/>
          <w:szCs w:val="28"/>
          <w:lang w:val="sr-Cyrl-CS"/>
        </w:rPr>
        <w:t>болезням вызывающим пятнистость листа и стебля так как и кореной и стебельной формами белой гнили (</w:t>
      </w:r>
      <w:r w:rsidRPr="00C21759">
        <w:rPr>
          <w:i/>
          <w:sz w:val="28"/>
          <w:szCs w:val="28"/>
        </w:rPr>
        <w:t>Sclerotinia sclerotiorum)</w:t>
      </w:r>
      <w:r w:rsidRPr="00C21759">
        <w:rPr>
          <w:sz w:val="28"/>
          <w:szCs w:val="28"/>
          <w:lang w:val="sr-Cyrl-CS"/>
        </w:rPr>
        <w:t>. У этого  гибрида весьма выражена продукция пыльцы и нектара, из-за того он привлекателен для полинаторов. Этот гибрид с успехом можно выращивать в различных агроэкологических условиях. Толетантен к засухе. Рекомендуемая густота стояния: 5</w:t>
      </w:r>
      <w:r w:rsidRPr="00C21759">
        <w:rPr>
          <w:sz w:val="28"/>
          <w:szCs w:val="28"/>
        </w:rPr>
        <w:t>5</w:t>
      </w:r>
      <w:r w:rsidRPr="00C21759">
        <w:rPr>
          <w:sz w:val="28"/>
          <w:szCs w:val="28"/>
          <w:lang w:val="sr-Cyrl-CS"/>
        </w:rPr>
        <w:t>-</w:t>
      </w:r>
      <w:r w:rsidRPr="00C21759">
        <w:rPr>
          <w:sz w:val="28"/>
          <w:szCs w:val="28"/>
        </w:rPr>
        <w:t>60</w:t>
      </w:r>
      <w:r w:rsidRPr="00C21759">
        <w:rPr>
          <w:sz w:val="28"/>
          <w:szCs w:val="28"/>
          <w:lang w:val="sr-Cyrl-CS"/>
        </w:rPr>
        <w:t>.000 растений по гектару.</w:t>
      </w:r>
    </w:p>
    <w:p w:rsidR="00636D1D" w:rsidRDefault="00636D1D" w:rsidP="00C21759">
      <w:pPr>
        <w:ind w:left="2832" w:firstLine="708"/>
        <w:rPr>
          <w:b/>
          <w:lang w:val="sr-Cyrl-CS"/>
        </w:rPr>
      </w:pPr>
    </w:p>
    <w:p w:rsidR="00636D1D" w:rsidRDefault="00636D1D" w:rsidP="00C21759">
      <w:pPr>
        <w:ind w:left="2832" w:firstLine="708"/>
        <w:rPr>
          <w:b/>
          <w:lang w:val="sr-Cyrl-CS"/>
        </w:rPr>
      </w:pPr>
    </w:p>
    <w:p w:rsidR="00636D1D" w:rsidRDefault="00636D1D" w:rsidP="00C21759">
      <w:pPr>
        <w:ind w:left="2832" w:firstLine="708"/>
        <w:rPr>
          <w:b/>
          <w:lang w:val="sr-Cyrl-CS"/>
        </w:rPr>
      </w:pPr>
    </w:p>
    <w:p w:rsidR="00636D1D" w:rsidRPr="00C21759" w:rsidRDefault="00636D1D" w:rsidP="00C21759">
      <w:pPr>
        <w:ind w:left="2832" w:firstLine="708"/>
        <w:rPr>
          <w:b/>
          <w:sz w:val="32"/>
          <w:szCs w:val="32"/>
          <w:lang w:val="sr-Cyrl-CS"/>
        </w:rPr>
      </w:pPr>
      <w:r w:rsidRPr="00C21759">
        <w:rPr>
          <w:b/>
          <w:sz w:val="32"/>
          <w:szCs w:val="32"/>
          <w:lang w:val="sr-Cyrl-CS"/>
        </w:rPr>
        <w:t>НС-Х-6013</w:t>
      </w:r>
    </w:p>
    <w:p w:rsidR="00636D1D" w:rsidRDefault="00636D1D" w:rsidP="00C21759">
      <w:pPr>
        <w:ind w:left="2832" w:firstLine="708"/>
        <w:rPr>
          <w:b/>
          <w:lang w:val="sr-Cyrl-CS"/>
        </w:rPr>
      </w:pPr>
    </w:p>
    <w:p w:rsidR="00636D1D" w:rsidRPr="00C21759" w:rsidRDefault="00636D1D" w:rsidP="00C21759">
      <w:pPr>
        <w:ind w:firstLine="708"/>
        <w:jc w:val="both"/>
        <w:rPr>
          <w:sz w:val="28"/>
          <w:szCs w:val="28"/>
        </w:rPr>
      </w:pPr>
      <w:r w:rsidRPr="00C21759">
        <w:rPr>
          <w:sz w:val="28"/>
          <w:szCs w:val="28"/>
          <w:lang w:val="sr-Cyrl-CS"/>
        </w:rPr>
        <w:t>Среднеранний гибрид. У растения очень крепкий стебель устойчив на полегание, средняя высота 160-180 см. Корзинка ровная, весьма исполнена и связана за стебель с невеликим уклоном, диаметр корзинки 22-23 см. Генетический потенциал урожайности семян 5 т/га. Семя – среднекрупное, черного цвета. Масса 1000 шт. около 80г. Содержание масла в семени высокое, в среднем 46-48%. Содержание лузги 22-24%. Генетически устойчивый к</w:t>
      </w:r>
      <w:r w:rsidRPr="00C21759">
        <w:rPr>
          <w:sz w:val="28"/>
          <w:szCs w:val="28"/>
        </w:rPr>
        <w:t xml:space="preserve"> ложной мучнистой росе </w:t>
      </w:r>
      <w:r w:rsidRPr="00C21759">
        <w:rPr>
          <w:sz w:val="28"/>
          <w:szCs w:val="28"/>
          <w:lang w:val="sr-Cyrl-CS"/>
        </w:rPr>
        <w:t>(</w:t>
      </w:r>
      <w:r w:rsidRPr="00C21759">
        <w:rPr>
          <w:sz w:val="28"/>
          <w:szCs w:val="28"/>
        </w:rPr>
        <w:t>Pl6 ген</w:t>
      </w:r>
      <w:r w:rsidRPr="00C21759">
        <w:rPr>
          <w:sz w:val="28"/>
          <w:szCs w:val="28"/>
          <w:lang w:val="sr-Cyrl-CS"/>
        </w:rPr>
        <w:t xml:space="preserve">), </w:t>
      </w:r>
      <w:r w:rsidRPr="00C21759">
        <w:rPr>
          <w:sz w:val="28"/>
          <w:szCs w:val="28"/>
        </w:rPr>
        <w:t>ржавчине</w:t>
      </w:r>
      <w:r w:rsidRPr="00C21759">
        <w:rPr>
          <w:sz w:val="28"/>
          <w:szCs w:val="28"/>
          <w:lang w:val="sr-Cyrl-CS"/>
        </w:rPr>
        <w:t xml:space="preserve"> и подсолнечной моли. Гибрид - высокот</w:t>
      </w:r>
      <w:r w:rsidRPr="00C21759">
        <w:rPr>
          <w:sz w:val="28"/>
          <w:szCs w:val="28"/>
        </w:rPr>
        <w:t xml:space="preserve">олерантен к </w:t>
      </w:r>
      <w:r w:rsidRPr="00C21759">
        <w:rPr>
          <w:i/>
          <w:sz w:val="28"/>
          <w:szCs w:val="28"/>
        </w:rPr>
        <w:t>Phom</w:t>
      </w:r>
      <w:r w:rsidRPr="00C21759">
        <w:rPr>
          <w:i/>
          <w:sz w:val="28"/>
          <w:szCs w:val="28"/>
          <w:lang w:val="sr-Cyrl-CS"/>
        </w:rPr>
        <w:t>а</w:t>
      </w:r>
      <w:r w:rsidRPr="00C21759">
        <w:rPr>
          <w:sz w:val="28"/>
          <w:szCs w:val="28"/>
          <w:lang w:val="sr-Cyrl-CS"/>
        </w:rPr>
        <w:t xml:space="preserve">, </w:t>
      </w:r>
      <w:r w:rsidRPr="00C21759">
        <w:rPr>
          <w:sz w:val="28"/>
          <w:szCs w:val="28"/>
        </w:rPr>
        <w:t>фомопсису (</w:t>
      </w:r>
      <w:r w:rsidRPr="00C21759">
        <w:rPr>
          <w:i/>
          <w:sz w:val="28"/>
          <w:szCs w:val="28"/>
          <w:lang w:val="sl-SI"/>
        </w:rPr>
        <w:t>Phomopsis</w:t>
      </w:r>
      <w:r w:rsidRPr="00C21759">
        <w:rPr>
          <w:sz w:val="28"/>
          <w:szCs w:val="28"/>
          <w:lang w:val="sl-SI"/>
        </w:rPr>
        <w:t>)</w:t>
      </w:r>
      <w:r w:rsidRPr="00C21759">
        <w:rPr>
          <w:sz w:val="28"/>
          <w:szCs w:val="28"/>
          <w:lang w:val="sr-Cyrl-CS"/>
        </w:rPr>
        <w:t xml:space="preserve"> и</w:t>
      </w:r>
      <w:r w:rsidRPr="00C21759">
        <w:rPr>
          <w:sz w:val="28"/>
          <w:szCs w:val="28"/>
        </w:rPr>
        <w:t xml:space="preserve"> </w:t>
      </w:r>
      <w:r w:rsidRPr="00C21759">
        <w:rPr>
          <w:i/>
          <w:sz w:val="28"/>
          <w:szCs w:val="28"/>
        </w:rPr>
        <w:t>Macrophomina</w:t>
      </w:r>
      <w:r w:rsidRPr="00C21759">
        <w:rPr>
          <w:sz w:val="28"/>
          <w:szCs w:val="28"/>
          <w:lang w:val="sr-Cyrl-CS"/>
        </w:rPr>
        <w:t>. У этого  гибрида весьма выражена продукция пыльцы и нектара, из-за того он привлекателен для полинаторов. Этот гибрид с успехом можно выращивать в различных агроэкологических условиях. Толетантен к засухе. Рекомендуемая густота стояния: 52-58.000 растений по гектару.</w:t>
      </w:r>
    </w:p>
    <w:sectPr w:rsidR="00636D1D" w:rsidRPr="00C21759" w:rsidSect="0045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759"/>
    <w:rsid w:val="004543F1"/>
    <w:rsid w:val="005C22B5"/>
    <w:rsid w:val="00636D1D"/>
    <w:rsid w:val="006C5E27"/>
    <w:rsid w:val="00C21759"/>
    <w:rsid w:val="00E7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59"/>
    <w:pPr>
      <w:suppressAutoHyphens/>
    </w:pPr>
    <w:rPr>
      <w:rFonts w:ascii="Times New Roman" w:eastAsia="Times New Roman" w:hAnsi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332</Words>
  <Characters>1897</Characters>
  <Application>Microsoft Office Outlook</Application>
  <DocSecurity>0</DocSecurity>
  <Lines>0</Lines>
  <Paragraphs>0</Paragraphs>
  <ScaleCrop>false</ScaleCrop>
  <Company>ООО"АГРОРОСТ"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Кирилл</cp:lastModifiedBy>
  <cp:revision>2</cp:revision>
  <dcterms:created xsi:type="dcterms:W3CDTF">2010-02-18T07:06:00Z</dcterms:created>
  <dcterms:modified xsi:type="dcterms:W3CDTF">2010-02-18T07:06:00Z</dcterms:modified>
</cp:coreProperties>
</file>